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F813D6" w14:textId="7A10D826" w:rsidR="00515380" w:rsidRDefault="004220BF">
      <w:r>
        <w:t>My</w:t>
      </w:r>
      <w:r w:rsidR="00515380">
        <w:t xml:space="preserve"> preferred </w:t>
      </w:r>
      <w:r w:rsidR="00E22616">
        <w:t xml:space="preserve">layout / </w:t>
      </w:r>
      <w:r w:rsidR="00515380">
        <w:t>dimensions as follows.</w:t>
      </w:r>
    </w:p>
    <w:p w14:paraId="6B11ADB0" w14:textId="4C8992CF" w:rsidR="00515380" w:rsidRDefault="00515380">
      <w:r w:rsidRPr="00515380">
        <w:rPr>
          <w:noProof/>
        </w:rPr>
        <w:drawing>
          <wp:inline distT="0" distB="0" distL="0" distR="0" wp14:anchorId="54D1DEFF" wp14:editId="47C60FB2">
            <wp:extent cx="4597879" cy="2883735"/>
            <wp:effectExtent l="0" t="0" r="0" b="0"/>
            <wp:docPr id="15601101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0110127" name=""/>
                    <pic:cNvPicPr/>
                  </pic:nvPicPr>
                  <pic:blipFill>
                    <a:blip r:embed="rId6"/>
                    <a:stretch>
                      <a:fillRect/>
                    </a:stretch>
                  </pic:blipFill>
                  <pic:spPr>
                    <a:xfrm>
                      <a:off x="0" y="0"/>
                      <a:ext cx="4603610" cy="2887329"/>
                    </a:xfrm>
                    <a:prstGeom prst="rect">
                      <a:avLst/>
                    </a:prstGeom>
                  </pic:spPr>
                </pic:pic>
              </a:graphicData>
            </a:graphic>
          </wp:inline>
        </w:drawing>
      </w:r>
    </w:p>
    <w:p w14:paraId="62B73DDD" w14:textId="77777777" w:rsidR="0051503B" w:rsidRDefault="00515380">
      <w:r>
        <w:t>The preferred location of the shed within my backyard is as follows.</w:t>
      </w:r>
    </w:p>
    <w:p w14:paraId="20A00D5D" w14:textId="4B504D6D" w:rsidR="00515380" w:rsidRDefault="00F51AA6">
      <w:r>
        <w:rPr>
          <w:noProof/>
        </w:rPr>
        <w:drawing>
          <wp:inline distT="0" distB="0" distL="0" distR="0" wp14:anchorId="0AEDF6D9" wp14:editId="65B84971">
            <wp:extent cx="4850868" cy="3709646"/>
            <wp:effectExtent l="0" t="0" r="6985" b="5715"/>
            <wp:docPr id="402198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61391" cy="3717693"/>
                    </a:xfrm>
                    <a:prstGeom prst="rect">
                      <a:avLst/>
                    </a:prstGeom>
                    <a:noFill/>
                    <a:ln>
                      <a:noFill/>
                    </a:ln>
                  </pic:spPr>
                </pic:pic>
              </a:graphicData>
            </a:graphic>
          </wp:inline>
        </w:drawing>
      </w:r>
    </w:p>
    <w:p w14:paraId="1EB8498B" w14:textId="10FD63F0" w:rsidR="0051503B" w:rsidRDefault="0051503B" w:rsidP="0051503B">
      <w:r w:rsidRPr="0051503B">
        <w:t>The yard in this location is mostly fill, and the back corner near the proposed shed location is the low point of the yard. Can you advise if this will cause any drainage problems because if this is the case I would rather move the shed.</w:t>
      </w:r>
    </w:p>
    <w:p w14:paraId="0B994A32" w14:textId="2ACD3D60" w:rsidR="0051503B" w:rsidRDefault="0051503B" w:rsidP="0051503B">
      <w:r>
        <w:t>I want lights in the shed and 2 x dual GPOs.</w:t>
      </w:r>
    </w:p>
    <w:p w14:paraId="12C00BDA" w14:textId="2CC64C07" w:rsidR="0051503B" w:rsidRDefault="0051503B" w:rsidP="0051503B">
      <w:r>
        <w:t>I am also interested in a mezzanine floor and maybe skylights.</w:t>
      </w:r>
    </w:p>
    <w:p w14:paraId="61976F88" w14:textId="6C9359B3" w:rsidR="0051503B" w:rsidRDefault="0051503B" w:rsidP="0051503B">
      <w:r>
        <w:t>We would like to explore the idea of rigging an aerial hoop from the apex, about 0.75 m from the roller door (the red dot in the attached picture). Can you please advise what load the frame would be able to support in this location, and how this would change if an additional portal frame was placed at this point?</w:t>
      </w:r>
    </w:p>
    <w:sectPr w:rsidR="0051503B" w:rsidSect="0051503B">
      <w:footerReference w:type="even" r:id="rId8"/>
      <w:footerReference w:type="default" r:id="rId9"/>
      <w:footerReference w:type="first" r:id="rId10"/>
      <w:pgSz w:w="11906" w:h="16838"/>
      <w:pgMar w:top="993" w:right="1440" w:bottom="42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1E7848" w14:textId="77777777" w:rsidR="003E5DC3" w:rsidRDefault="003E5DC3" w:rsidP="00B563B3">
      <w:pPr>
        <w:spacing w:after="0" w:line="240" w:lineRule="auto"/>
      </w:pPr>
      <w:r>
        <w:separator/>
      </w:r>
    </w:p>
  </w:endnote>
  <w:endnote w:type="continuationSeparator" w:id="0">
    <w:p w14:paraId="3F6A534E" w14:textId="77777777" w:rsidR="003E5DC3" w:rsidRDefault="003E5DC3" w:rsidP="00B56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4FAFB" w14:textId="6DEAF49F" w:rsidR="00B563B3" w:rsidRDefault="00B563B3">
    <w:pPr>
      <w:pStyle w:val="Footer"/>
    </w:pPr>
    <w:r>
      <w:rPr>
        <w:noProof/>
      </w:rPr>
      <mc:AlternateContent>
        <mc:Choice Requires="wps">
          <w:drawing>
            <wp:anchor distT="0" distB="0" distL="0" distR="0" simplePos="0" relativeHeight="251659264" behindDoc="0" locked="0" layoutInCell="1" allowOverlap="1" wp14:anchorId="69B7750A" wp14:editId="20DECECC">
              <wp:simplePos x="635" y="635"/>
              <wp:positionH relativeFrom="page">
                <wp:align>center</wp:align>
              </wp:positionH>
              <wp:positionV relativeFrom="page">
                <wp:align>bottom</wp:align>
              </wp:positionV>
              <wp:extent cx="443865" cy="443865"/>
              <wp:effectExtent l="0" t="0" r="14605" b="0"/>
              <wp:wrapNone/>
              <wp:docPr id="992938083" name="Text Box 2"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0705385" w14:textId="6040D0F5" w:rsidR="00B563B3" w:rsidRPr="00B563B3" w:rsidRDefault="00B563B3" w:rsidP="00B563B3">
                          <w:pPr>
                            <w:spacing w:after="0"/>
                            <w:rPr>
                              <w:rFonts w:ascii="Arial" w:eastAsia="Arial" w:hAnsi="Arial" w:cs="Arial"/>
                              <w:noProof/>
                              <w:color w:val="000000"/>
                              <w:sz w:val="20"/>
                              <w:szCs w:val="20"/>
                            </w:rPr>
                          </w:pPr>
                          <w:r w:rsidRPr="00B563B3">
                            <w:rPr>
                              <w:rFonts w:ascii="Arial" w:eastAsia="Arial" w:hAnsi="Arial" w:cs="Arial"/>
                              <w:noProof/>
                              <w:color w:val="000000"/>
                              <w:sz w:val="20"/>
                              <w:szCs w:val="20"/>
                            </w:rPr>
                            <w:t>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9B7750A" id="_x0000_t202" coordsize="21600,21600" o:spt="202" path="m,l,21600r21600,l21600,xe">
              <v:stroke joinstyle="miter"/>
              <v:path gradientshapeok="t" o:connecttype="rect"/>
            </v:shapetype>
            <v:shape id="Text Box 2" o:spid="_x0000_s1026" type="#_x0000_t202" alt="Confidential" style="position:absolute;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30705385" w14:textId="6040D0F5" w:rsidR="00B563B3" w:rsidRPr="00B563B3" w:rsidRDefault="00B563B3" w:rsidP="00B563B3">
                    <w:pPr>
                      <w:spacing w:after="0"/>
                      <w:rPr>
                        <w:rFonts w:ascii="Arial" w:eastAsia="Arial" w:hAnsi="Arial" w:cs="Arial"/>
                        <w:noProof/>
                        <w:color w:val="000000"/>
                        <w:sz w:val="20"/>
                        <w:szCs w:val="20"/>
                      </w:rPr>
                    </w:pPr>
                    <w:r w:rsidRPr="00B563B3">
                      <w:rPr>
                        <w:rFonts w:ascii="Arial" w:eastAsia="Arial" w:hAnsi="Arial" w:cs="Arial"/>
                        <w:noProof/>
                        <w:color w:val="000000"/>
                        <w:sz w:val="20"/>
                        <w:szCs w:val="20"/>
                      </w:rPr>
                      <w:t>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97AFB" w14:textId="69F6036C" w:rsidR="00B563B3" w:rsidRDefault="00B563B3">
    <w:pPr>
      <w:pStyle w:val="Footer"/>
    </w:pPr>
    <w:r>
      <w:rPr>
        <w:noProof/>
      </w:rPr>
      <mc:AlternateContent>
        <mc:Choice Requires="wps">
          <w:drawing>
            <wp:anchor distT="0" distB="0" distL="0" distR="0" simplePos="0" relativeHeight="251660288" behindDoc="0" locked="0" layoutInCell="1" allowOverlap="1" wp14:anchorId="1DEE3A87" wp14:editId="54EAF6F3">
              <wp:simplePos x="914400" y="10073640"/>
              <wp:positionH relativeFrom="page">
                <wp:align>center</wp:align>
              </wp:positionH>
              <wp:positionV relativeFrom="page">
                <wp:align>bottom</wp:align>
              </wp:positionV>
              <wp:extent cx="443865" cy="443865"/>
              <wp:effectExtent l="0" t="0" r="14605" b="0"/>
              <wp:wrapNone/>
              <wp:docPr id="35534288" name="Text Box 3"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4C64B8C" w14:textId="564D1C8A" w:rsidR="00B563B3" w:rsidRPr="00B563B3" w:rsidRDefault="00B563B3" w:rsidP="00B563B3">
                          <w:pPr>
                            <w:spacing w:after="0"/>
                            <w:rPr>
                              <w:rFonts w:ascii="Arial" w:eastAsia="Arial" w:hAnsi="Arial" w:cs="Arial"/>
                              <w:noProof/>
                              <w:color w:val="000000"/>
                              <w:sz w:val="20"/>
                              <w:szCs w:val="20"/>
                            </w:rPr>
                          </w:pPr>
                          <w:r w:rsidRPr="00B563B3">
                            <w:rPr>
                              <w:rFonts w:ascii="Arial" w:eastAsia="Arial" w:hAnsi="Arial" w:cs="Arial"/>
                              <w:noProof/>
                              <w:color w:val="000000"/>
                              <w:sz w:val="20"/>
                              <w:szCs w:val="20"/>
                            </w:rPr>
                            <w:t>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DEE3A87" id="_x0000_t202" coordsize="21600,21600" o:spt="202" path="m,l,21600r21600,l21600,xe">
              <v:stroke joinstyle="miter"/>
              <v:path gradientshapeok="t" o:connecttype="rect"/>
            </v:shapetype>
            <v:shape id="Text Box 3" o:spid="_x0000_s1027" type="#_x0000_t202" alt="Confidential" style="position:absolute;margin-left:0;margin-top:0;width:34.95pt;height:34.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54C64B8C" w14:textId="564D1C8A" w:rsidR="00B563B3" w:rsidRPr="00B563B3" w:rsidRDefault="00B563B3" w:rsidP="00B563B3">
                    <w:pPr>
                      <w:spacing w:after="0"/>
                      <w:rPr>
                        <w:rFonts w:ascii="Arial" w:eastAsia="Arial" w:hAnsi="Arial" w:cs="Arial"/>
                        <w:noProof/>
                        <w:color w:val="000000"/>
                        <w:sz w:val="20"/>
                        <w:szCs w:val="20"/>
                      </w:rPr>
                    </w:pPr>
                    <w:r w:rsidRPr="00B563B3">
                      <w:rPr>
                        <w:rFonts w:ascii="Arial" w:eastAsia="Arial" w:hAnsi="Arial" w:cs="Arial"/>
                        <w:noProof/>
                        <w:color w:val="000000"/>
                        <w:sz w:val="20"/>
                        <w:szCs w:val="20"/>
                      </w:rPr>
                      <w:t>Confidential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3E3CD" w14:textId="6A5A519E" w:rsidR="00B563B3" w:rsidRDefault="00B563B3">
    <w:pPr>
      <w:pStyle w:val="Footer"/>
    </w:pPr>
    <w:r>
      <w:rPr>
        <w:noProof/>
      </w:rPr>
      <mc:AlternateContent>
        <mc:Choice Requires="wps">
          <w:drawing>
            <wp:anchor distT="0" distB="0" distL="0" distR="0" simplePos="0" relativeHeight="251658240" behindDoc="0" locked="0" layoutInCell="1" allowOverlap="1" wp14:anchorId="25FA125C" wp14:editId="60D82353">
              <wp:simplePos x="635" y="635"/>
              <wp:positionH relativeFrom="page">
                <wp:align>center</wp:align>
              </wp:positionH>
              <wp:positionV relativeFrom="page">
                <wp:align>bottom</wp:align>
              </wp:positionV>
              <wp:extent cx="443865" cy="443865"/>
              <wp:effectExtent l="0" t="0" r="14605" b="0"/>
              <wp:wrapNone/>
              <wp:docPr id="2012203531" name="Text Box 1"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2FB9A4E" w14:textId="795B71D5" w:rsidR="00B563B3" w:rsidRPr="00B563B3" w:rsidRDefault="00B563B3" w:rsidP="00B563B3">
                          <w:pPr>
                            <w:spacing w:after="0"/>
                            <w:rPr>
                              <w:rFonts w:ascii="Arial" w:eastAsia="Arial" w:hAnsi="Arial" w:cs="Arial"/>
                              <w:noProof/>
                              <w:color w:val="000000"/>
                              <w:sz w:val="20"/>
                              <w:szCs w:val="20"/>
                            </w:rPr>
                          </w:pPr>
                          <w:r w:rsidRPr="00B563B3">
                            <w:rPr>
                              <w:rFonts w:ascii="Arial" w:eastAsia="Arial" w:hAnsi="Arial" w:cs="Arial"/>
                              <w:noProof/>
                              <w:color w:val="000000"/>
                              <w:sz w:val="20"/>
                              <w:szCs w:val="20"/>
                            </w:rPr>
                            <w:t>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5FA125C" id="_x0000_t202" coordsize="21600,21600" o:spt="202" path="m,l,21600r21600,l21600,xe">
              <v:stroke joinstyle="miter"/>
              <v:path gradientshapeok="t" o:connecttype="rect"/>
            </v:shapetype>
            <v:shape id="Text Box 1" o:spid="_x0000_s1028" type="#_x0000_t202" alt="Confidential"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32FB9A4E" w14:textId="795B71D5" w:rsidR="00B563B3" w:rsidRPr="00B563B3" w:rsidRDefault="00B563B3" w:rsidP="00B563B3">
                    <w:pPr>
                      <w:spacing w:after="0"/>
                      <w:rPr>
                        <w:rFonts w:ascii="Arial" w:eastAsia="Arial" w:hAnsi="Arial" w:cs="Arial"/>
                        <w:noProof/>
                        <w:color w:val="000000"/>
                        <w:sz w:val="20"/>
                        <w:szCs w:val="20"/>
                      </w:rPr>
                    </w:pPr>
                    <w:r w:rsidRPr="00B563B3">
                      <w:rPr>
                        <w:rFonts w:ascii="Arial" w:eastAsia="Arial" w:hAnsi="Arial" w:cs="Arial"/>
                        <w:noProof/>
                        <w:color w:val="000000"/>
                        <w:sz w:val="20"/>
                        <w:szCs w:val="20"/>
                      </w:rPr>
                      <w:t>Confidential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13968B" w14:textId="77777777" w:rsidR="003E5DC3" w:rsidRDefault="003E5DC3" w:rsidP="00B563B3">
      <w:pPr>
        <w:spacing w:after="0" w:line="240" w:lineRule="auto"/>
      </w:pPr>
      <w:r>
        <w:separator/>
      </w:r>
    </w:p>
  </w:footnote>
  <w:footnote w:type="continuationSeparator" w:id="0">
    <w:p w14:paraId="7E911035" w14:textId="77777777" w:rsidR="003E5DC3" w:rsidRDefault="003E5DC3" w:rsidP="00B563B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380"/>
    <w:rsid w:val="00025CB7"/>
    <w:rsid w:val="00042401"/>
    <w:rsid w:val="0005626F"/>
    <w:rsid w:val="00067B7E"/>
    <w:rsid w:val="0013459F"/>
    <w:rsid w:val="001C6867"/>
    <w:rsid w:val="00275FA0"/>
    <w:rsid w:val="002E5B7F"/>
    <w:rsid w:val="00315F04"/>
    <w:rsid w:val="003C4B4B"/>
    <w:rsid w:val="003D7453"/>
    <w:rsid w:val="003E5DC3"/>
    <w:rsid w:val="004220BF"/>
    <w:rsid w:val="00432C36"/>
    <w:rsid w:val="0051503B"/>
    <w:rsid w:val="00515380"/>
    <w:rsid w:val="005F2EB5"/>
    <w:rsid w:val="006176B0"/>
    <w:rsid w:val="007022FD"/>
    <w:rsid w:val="007121B1"/>
    <w:rsid w:val="0077372F"/>
    <w:rsid w:val="007A149F"/>
    <w:rsid w:val="007D5371"/>
    <w:rsid w:val="007D6F5A"/>
    <w:rsid w:val="007F5964"/>
    <w:rsid w:val="0081655D"/>
    <w:rsid w:val="00825FB5"/>
    <w:rsid w:val="008557FD"/>
    <w:rsid w:val="009542CA"/>
    <w:rsid w:val="009D3808"/>
    <w:rsid w:val="009F350C"/>
    <w:rsid w:val="00AB5D6B"/>
    <w:rsid w:val="00AD08D1"/>
    <w:rsid w:val="00B0499A"/>
    <w:rsid w:val="00B439C7"/>
    <w:rsid w:val="00B563B3"/>
    <w:rsid w:val="00BE0C1D"/>
    <w:rsid w:val="00D76641"/>
    <w:rsid w:val="00E22616"/>
    <w:rsid w:val="00E779CE"/>
    <w:rsid w:val="00F501B7"/>
    <w:rsid w:val="00F51AA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411D9"/>
  <w15:chartTrackingRefBased/>
  <w15:docId w15:val="{2D2583F2-D395-421A-BF5D-CB741FEC5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53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153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1538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1538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1538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153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53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53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53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53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153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153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153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53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53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53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53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5380"/>
    <w:rPr>
      <w:rFonts w:eastAsiaTheme="majorEastAsia" w:cstheme="majorBidi"/>
      <w:color w:val="272727" w:themeColor="text1" w:themeTint="D8"/>
    </w:rPr>
  </w:style>
  <w:style w:type="paragraph" w:styleId="Title">
    <w:name w:val="Title"/>
    <w:basedOn w:val="Normal"/>
    <w:next w:val="Normal"/>
    <w:link w:val="TitleChar"/>
    <w:uiPriority w:val="10"/>
    <w:qFormat/>
    <w:rsid w:val="005153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53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53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53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5380"/>
    <w:pPr>
      <w:spacing w:before="160"/>
      <w:jc w:val="center"/>
    </w:pPr>
    <w:rPr>
      <w:i/>
      <w:iCs/>
      <w:color w:val="404040" w:themeColor="text1" w:themeTint="BF"/>
    </w:rPr>
  </w:style>
  <w:style w:type="character" w:customStyle="1" w:styleId="QuoteChar">
    <w:name w:val="Quote Char"/>
    <w:basedOn w:val="DefaultParagraphFont"/>
    <w:link w:val="Quote"/>
    <w:uiPriority w:val="29"/>
    <w:rsid w:val="00515380"/>
    <w:rPr>
      <w:i/>
      <w:iCs/>
      <w:color w:val="404040" w:themeColor="text1" w:themeTint="BF"/>
    </w:rPr>
  </w:style>
  <w:style w:type="paragraph" w:styleId="ListParagraph">
    <w:name w:val="List Paragraph"/>
    <w:basedOn w:val="Normal"/>
    <w:uiPriority w:val="34"/>
    <w:qFormat/>
    <w:rsid w:val="00515380"/>
    <w:pPr>
      <w:ind w:left="720"/>
      <w:contextualSpacing/>
    </w:pPr>
  </w:style>
  <w:style w:type="character" w:styleId="IntenseEmphasis">
    <w:name w:val="Intense Emphasis"/>
    <w:basedOn w:val="DefaultParagraphFont"/>
    <w:uiPriority w:val="21"/>
    <w:qFormat/>
    <w:rsid w:val="00515380"/>
    <w:rPr>
      <w:i/>
      <w:iCs/>
      <w:color w:val="0F4761" w:themeColor="accent1" w:themeShade="BF"/>
    </w:rPr>
  </w:style>
  <w:style w:type="paragraph" w:styleId="IntenseQuote">
    <w:name w:val="Intense Quote"/>
    <w:basedOn w:val="Normal"/>
    <w:next w:val="Normal"/>
    <w:link w:val="IntenseQuoteChar"/>
    <w:uiPriority w:val="30"/>
    <w:qFormat/>
    <w:rsid w:val="005153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15380"/>
    <w:rPr>
      <w:i/>
      <w:iCs/>
      <w:color w:val="0F4761" w:themeColor="accent1" w:themeShade="BF"/>
    </w:rPr>
  </w:style>
  <w:style w:type="character" w:styleId="IntenseReference">
    <w:name w:val="Intense Reference"/>
    <w:basedOn w:val="DefaultParagraphFont"/>
    <w:uiPriority w:val="32"/>
    <w:qFormat/>
    <w:rsid w:val="00515380"/>
    <w:rPr>
      <w:b/>
      <w:bCs/>
      <w:smallCaps/>
      <w:color w:val="0F4761" w:themeColor="accent1" w:themeShade="BF"/>
      <w:spacing w:val="5"/>
    </w:rPr>
  </w:style>
  <w:style w:type="paragraph" w:styleId="Footer">
    <w:name w:val="footer"/>
    <w:basedOn w:val="Normal"/>
    <w:link w:val="FooterChar"/>
    <w:uiPriority w:val="99"/>
    <w:unhideWhenUsed/>
    <w:rsid w:val="00B563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63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116</Words>
  <Characters>663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Miller</dc:creator>
  <cp:keywords/>
  <dc:description/>
  <cp:lastModifiedBy>Andrew Miller</cp:lastModifiedBy>
  <cp:revision>8</cp:revision>
  <dcterms:created xsi:type="dcterms:W3CDTF">2024-06-04T07:20:00Z</dcterms:created>
  <dcterms:modified xsi:type="dcterms:W3CDTF">2024-06-04T07:29:00Z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77efca0b,3b2f0863,21e35d0</vt:lpwstr>
  </property>
  <property fmtid="{D5CDD505-2E9C-101B-9397-08002B2CF9AE}" pid="3" name="ClassificationContentMarkingFooterFontProps">
    <vt:lpwstr>#000000,10,Arial</vt:lpwstr>
  </property>
  <property fmtid="{D5CDD505-2E9C-101B-9397-08002B2CF9AE}" pid="4" name="ClassificationContentMarkingFooterText">
    <vt:lpwstr>Confidential</vt:lpwstr>
  </property>
  <property fmtid="{D5CDD505-2E9C-101B-9397-08002B2CF9AE}" pid="5" name="MSIP_Label_1f193ca4-2408-4f7f-b426-2979869cfaa8_Enabled">
    <vt:lpwstr>true</vt:lpwstr>
  </property>
  <property fmtid="{D5CDD505-2E9C-101B-9397-08002B2CF9AE}" pid="6" name="MSIP_Label_1f193ca4-2408-4f7f-b426-2979869cfaa8_SetDate">
    <vt:lpwstr>2024-06-02T14:05:42Z</vt:lpwstr>
  </property>
  <property fmtid="{D5CDD505-2E9C-101B-9397-08002B2CF9AE}" pid="7" name="MSIP_Label_1f193ca4-2408-4f7f-b426-2979869cfaa8_Method">
    <vt:lpwstr>Privileged</vt:lpwstr>
  </property>
  <property fmtid="{D5CDD505-2E9C-101B-9397-08002B2CF9AE}" pid="8" name="MSIP_Label_1f193ca4-2408-4f7f-b426-2979869cfaa8_Name">
    <vt:lpwstr>Confidential</vt:lpwstr>
  </property>
  <property fmtid="{D5CDD505-2E9C-101B-9397-08002B2CF9AE}" pid="9" name="MSIP_Label_1f193ca4-2408-4f7f-b426-2979869cfaa8_SiteId">
    <vt:lpwstr>a21a716e-fb9a-45c0-b997-e26360b0a3a1</vt:lpwstr>
  </property>
  <property fmtid="{D5CDD505-2E9C-101B-9397-08002B2CF9AE}" pid="10" name="MSIP_Label_1f193ca4-2408-4f7f-b426-2979869cfaa8_ActionId">
    <vt:lpwstr>23c1946e-2c15-4fd1-a685-7d6858716dce</vt:lpwstr>
  </property>
  <property fmtid="{D5CDD505-2E9C-101B-9397-08002B2CF9AE}" pid="11" name="MSIP_Label_1f193ca4-2408-4f7f-b426-2979869cfaa8_ContentBits">
    <vt:lpwstr>2</vt:lpwstr>
  </property>
</Properties>
</file>